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F" w:rsidRDefault="0027765F" w:rsidP="0027765F">
      <w:pPr>
        <w:jc w:val="center"/>
        <w:rPr>
          <w:lang w:val="uk-UA"/>
        </w:rPr>
      </w:pPr>
      <w:r>
        <w:rPr>
          <w:lang w:val="uk-UA"/>
        </w:rPr>
        <w:t>Бюджет проекту «</w:t>
      </w:r>
      <w:r w:rsidRPr="00F905AB">
        <w:rPr>
          <w:lang w:val="uk-UA"/>
        </w:rPr>
        <w:t>Встановлення розкладів руху на зупинках громадського транспорту</w:t>
      </w:r>
      <w:r>
        <w:rPr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405"/>
        <w:gridCol w:w="2019"/>
        <w:gridCol w:w="1797"/>
        <w:gridCol w:w="1908"/>
      </w:tblGrid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Стаття затрат</w:t>
            </w:r>
          </w:p>
        </w:tc>
        <w:tc>
          <w:tcPr>
            <w:tcW w:w="2019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797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Ціна,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908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Сума,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Інформаційні стенди формату 70*35 см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Інформаційні стенди формату 70*35 см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3600,0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Розробка дизайну інформації, що буде розміщуватись, та її кольоровий друк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Труба оцинкована квадратна 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Гвинти для фіксації стенду на трубі та інші кріплення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Інформаційні таблиці на зупинку «Залізничний вокзал» з номером платформи 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Роботи по демонтажу та монтажу 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77900,0</w:t>
            </w:r>
          </w:p>
        </w:tc>
      </w:tr>
      <w:tr w:rsidR="0027765F" w:rsidTr="00E12498"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Непередбачувальні</w:t>
            </w:r>
            <w:proofErr w:type="spellEnd"/>
            <w:r>
              <w:rPr>
                <w:lang w:val="uk-UA"/>
              </w:rPr>
              <w:t xml:space="preserve"> витрати та витрати, пов’язані із збільшенням вартості матеріалів (10%)</w:t>
            </w:r>
          </w:p>
        </w:tc>
        <w:tc>
          <w:tcPr>
            <w:tcW w:w="2019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7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08" w:type="dxa"/>
            <w:vAlign w:val="center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15580,0</w:t>
            </w:r>
          </w:p>
        </w:tc>
      </w:tr>
      <w:tr w:rsidR="0027765F" w:rsidTr="00E12498">
        <w:trPr>
          <w:trHeight w:val="120"/>
        </w:trPr>
        <w:tc>
          <w:tcPr>
            <w:tcW w:w="442" w:type="dxa"/>
          </w:tcPr>
          <w:p w:rsidR="0027765F" w:rsidRDefault="0027765F" w:rsidP="00E12498">
            <w:pPr>
              <w:rPr>
                <w:lang w:val="uk-UA"/>
              </w:rPr>
            </w:pPr>
          </w:p>
        </w:tc>
        <w:tc>
          <w:tcPr>
            <w:tcW w:w="3405" w:type="dxa"/>
          </w:tcPr>
          <w:p w:rsidR="0027765F" w:rsidRDefault="0027765F" w:rsidP="00E12498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019" w:type="dxa"/>
          </w:tcPr>
          <w:p w:rsidR="0027765F" w:rsidRDefault="0027765F" w:rsidP="00E12498">
            <w:pPr>
              <w:jc w:val="center"/>
              <w:rPr>
                <w:lang w:val="uk-UA"/>
              </w:rPr>
            </w:pPr>
          </w:p>
        </w:tc>
        <w:tc>
          <w:tcPr>
            <w:tcW w:w="1797" w:type="dxa"/>
          </w:tcPr>
          <w:p w:rsidR="0027765F" w:rsidRDefault="0027765F" w:rsidP="00E12498">
            <w:pPr>
              <w:jc w:val="center"/>
              <w:rPr>
                <w:lang w:val="uk-UA"/>
              </w:rPr>
            </w:pPr>
          </w:p>
        </w:tc>
        <w:tc>
          <w:tcPr>
            <w:tcW w:w="1908" w:type="dxa"/>
          </w:tcPr>
          <w:p w:rsidR="0027765F" w:rsidRDefault="0027765F" w:rsidP="00E124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171380,0</w:t>
            </w:r>
          </w:p>
        </w:tc>
      </w:tr>
    </w:tbl>
    <w:p w:rsidR="0027765F" w:rsidRDefault="0027765F" w:rsidP="0027765F">
      <w:pPr>
        <w:rPr>
          <w:lang w:val="uk-UA"/>
        </w:rPr>
      </w:pPr>
    </w:p>
    <w:p w:rsidR="0020079A" w:rsidRDefault="0020079A">
      <w:bookmarkStart w:id="0" w:name="_GoBack"/>
      <w:bookmarkEnd w:id="0"/>
    </w:p>
    <w:sectPr w:rsidR="0020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5F"/>
    <w:rsid w:val="0020079A"/>
    <w:rsid w:val="002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46</cp:lastModifiedBy>
  <cp:revision>1</cp:revision>
  <dcterms:created xsi:type="dcterms:W3CDTF">2019-08-29T13:29:00Z</dcterms:created>
  <dcterms:modified xsi:type="dcterms:W3CDTF">2019-08-29T13:29:00Z</dcterms:modified>
</cp:coreProperties>
</file>